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Ind w:w="58" w:type="dxa"/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9570"/>
      </w:tblGrid>
      <w:tr w:rsidR="00D63A10" w:rsidTr="00D63A10">
        <w:trPr>
          <w:trHeight w:val="316"/>
        </w:trPr>
        <w:tc>
          <w:tcPr>
            <w:tcW w:w="9572" w:type="dxa"/>
            <w:vAlign w:val="center"/>
          </w:tcPr>
          <w:p w:rsidR="00D63A10" w:rsidRDefault="00D63A10">
            <w:pPr>
              <w:spacing w:line="360" w:lineRule="auto"/>
              <w:ind w:left="720" w:firstLine="706"/>
              <w:contextualSpacing/>
              <w:jc w:val="both"/>
            </w:pPr>
          </w:p>
          <w:p w:rsidR="00D63A10" w:rsidRDefault="00D63A10">
            <w:pPr>
              <w:spacing w:after="200"/>
              <w:ind w:left="1080"/>
              <w:contextualSpacing/>
              <w:jc w:val="center"/>
              <w:rPr>
                <w:rFonts w:eastAsia="Calibri"/>
                <w:u w:val="single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-168275</wp:posOffset>
                  </wp:positionH>
                  <wp:positionV relativeFrom="paragraph">
                    <wp:posOffset>-267335</wp:posOffset>
                  </wp:positionV>
                  <wp:extent cx="1271905" cy="953770"/>
                  <wp:effectExtent l="0" t="0" r="0" b="0"/>
                  <wp:wrapTight wrapText="bothSides">
                    <wp:wrapPolygon edited="0">
                      <wp:start x="11000" y="1294"/>
                      <wp:lineTo x="3235" y="3020"/>
                      <wp:lineTo x="3235" y="7766"/>
                      <wp:lineTo x="9058" y="8197"/>
                      <wp:lineTo x="5823" y="9923"/>
                      <wp:lineTo x="4206" y="12080"/>
                      <wp:lineTo x="4206" y="16826"/>
                      <wp:lineTo x="5176" y="19414"/>
                      <wp:lineTo x="5823" y="19414"/>
                      <wp:lineTo x="14882" y="19414"/>
                      <wp:lineTo x="15205" y="19414"/>
                      <wp:lineTo x="16499" y="15963"/>
                      <wp:lineTo x="16499" y="15100"/>
                      <wp:lineTo x="14558" y="10354"/>
                      <wp:lineTo x="13588" y="8197"/>
                      <wp:lineTo x="19087" y="8197"/>
                      <wp:lineTo x="19087" y="5177"/>
                      <wp:lineTo x="13264" y="1294"/>
                      <wp:lineTo x="11000" y="1294"/>
                    </wp:wrapPolygon>
                  </wp:wrapTight>
                  <wp:docPr id="3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905" cy="953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Calibri"/>
                <w:u w:val="single"/>
              </w:rPr>
              <w:t>Средно училище  „Любен Каравелов“ – Варна</w:t>
            </w:r>
          </w:p>
          <w:p w:rsidR="00D63A10" w:rsidRDefault="00D63A10">
            <w:pPr>
              <w:spacing w:after="200"/>
              <w:ind w:left="1080"/>
              <w:contextualSpacing/>
              <w:jc w:val="center"/>
              <w:rPr>
                <w:rFonts w:eastAsia="Calibri"/>
                <w:u w:val="single"/>
              </w:rPr>
            </w:pPr>
            <w:r>
              <w:rPr>
                <w:rFonts w:eastAsia="Calibri"/>
                <w:u w:val="single"/>
              </w:rPr>
              <w:t xml:space="preserve">ул. „Народни будители” №17а, тел./факс: 052 370 423 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5290820</wp:posOffset>
                  </wp:positionH>
                  <wp:positionV relativeFrom="margin">
                    <wp:posOffset>-143510</wp:posOffset>
                  </wp:positionV>
                  <wp:extent cx="809625" cy="1038860"/>
                  <wp:effectExtent l="19050" t="0" r="9525" b="0"/>
                  <wp:wrapSquare wrapText="bothSides"/>
                  <wp:docPr id="2" name="Картина 1" descr="Slavi Kalofero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Slavi Kalofero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038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D63A10" w:rsidRDefault="00D63A10">
            <w:pPr>
              <w:spacing w:after="200"/>
              <w:ind w:left="1080"/>
              <w:contextualSpacing/>
              <w:jc w:val="center"/>
              <w:rPr>
                <w:rFonts w:eastAsia="Calibri"/>
                <w:u w:val="single"/>
                <w:lang w:val="en-US" w:eastAsia="en-US"/>
              </w:rPr>
            </w:pPr>
            <w:r>
              <w:rPr>
                <w:rFonts w:eastAsia="Calibri"/>
                <w:u w:val="single"/>
              </w:rPr>
              <w:t xml:space="preserve">email: </w:t>
            </w:r>
            <w:hyperlink r:id="rId8" w:history="1">
              <w:r>
                <w:rPr>
                  <w:rStyle w:val="a3"/>
                  <w:rFonts w:eastAsia="Calibri"/>
                </w:rPr>
                <w:t>soulkaravelov@abv.bg</w:t>
              </w:r>
            </w:hyperlink>
          </w:p>
        </w:tc>
      </w:tr>
      <w:tr w:rsidR="00D63A10" w:rsidTr="00D63A10">
        <w:trPr>
          <w:trHeight w:val="234"/>
        </w:trPr>
        <w:tc>
          <w:tcPr>
            <w:tcW w:w="9572" w:type="dxa"/>
            <w:vAlign w:val="center"/>
            <w:hideMark/>
          </w:tcPr>
          <w:p w:rsidR="00D63A10" w:rsidRDefault="00D63A10">
            <w:pPr>
              <w:pStyle w:val="Style"/>
              <w:ind w:left="0" w:right="0" w:firstLine="0"/>
              <w:jc w:val="center"/>
            </w:pPr>
            <w:r>
              <w:t xml:space="preserve"> </w:t>
            </w:r>
          </w:p>
        </w:tc>
      </w:tr>
    </w:tbl>
    <w:p w:rsidR="003C26D7" w:rsidRPr="00BA6453" w:rsidRDefault="003C26D7" w:rsidP="00BA6453">
      <w:pPr>
        <w:jc w:val="center"/>
        <w:rPr>
          <w:b/>
          <w:sz w:val="32"/>
          <w:szCs w:val="32"/>
        </w:rPr>
      </w:pPr>
      <w:r w:rsidRPr="003C26D7">
        <w:rPr>
          <w:b/>
          <w:sz w:val="32"/>
          <w:szCs w:val="32"/>
        </w:rPr>
        <w:t>Критерии за подбор и класиране на ученици за участие в НП „Отново заедно”</w:t>
      </w:r>
    </w:p>
    <w:p w:rsidR="003C26D7" w:rsidRDefault="003C26D7" w:rsidP="00396686">
      <w:pPr>
        <w:pStyle w:val="a4"/>
        <w:numPr>
          <w:ilvl w:val="0"/>
          <w:numId w:val="1"/>
        </w:numPr>
        <w:spacing w:line="360" w:lineRule="auto"/>
      </w:pPr>
      <w:r>
        <w:t>Равномерно разпределение</w:t>
      </w:r>
      <w:r w:rsidR="00396686">
        <w:t xml:space="preserve"> и подбор </w:t>
      </w:r>
      <w:r>
        <w:t>на ученици от различните етапи /предложения на класните ръководители/;</w:t>
      </w:r>
    </w:p>
    <w:p w:rsidR="003C26D7" w:rsidRDefault="003C26D7" w:rsidP="00396686">
      <w:pPr>
        <w:pStyle w:val="a4"/>
        <w:numPr>
          <w:ilvl w:val="0"/>
          <w:numId w:val="1"/>
        </w:numPr>
        <w:spacing w:line="360" w:lineRule="auto"/>
      </w:pPr>
      <w:r>
        <w:t xml:space="preserve">Среден успех за учебната 2020 – 2021 г. от всички предмети. </w:t>
      </w:r>
      <w:r>
        <w:tab/>
      </w:r>
      <w:r>
        <w:tab/>
        <w:t>/до 10 т./;</w:t>
      </w:r>
    </w:p>
    <w:p w:rsidR="003C26D7" w:rsidRDefault="003C26D7" w:rsidP="00396686">
      <w:pPr>
        <w:pStyle w:val="a4"/>
        <w:numPr>
          <w:ilvl w:val="0"/>
          <w:numId w:val="1"/>
        </w:numPr>
        <w:spacing w:line="360" w:lineRule="auto"/>
      </w:pPr>
      <w:r>
        <w:t>Активност през учебната 2020 – 2021 г. в различни категории:</w:t>
      </w:r>
      <w:r>
        <w:tab/>
        <w:t>/до 10 т./</w:t>
      </w:r>
    </w:p>
    <w:p w:rsidR="003C26D7" w:rsidRDefault="003C26D7" w:rsidP="00396686">
      <w:pPr>
        <w:pStyle w:val="a4"/>
        <w:numPr>
          <w:ilvl w:val="0"/>
          <w:numId w:val="2"/>
        </w:numPr>
        <w:spacing w:line="360" w:lineRule="auto"/>
      </w:pPr>
      <w:r>
        <w:t>Активно участие в ученическия парламент;</w:t>
      </w:r>
    </w:p>
    <w:p w:rsidR="003C26D7" w:rsidRDefault="003C26D7" w:rsidP="00396686">
      <w:pPr>
        <w:pStyle w:val="a4"/>
        <w:numPr>
          <w:ilvl w:val="0"/>
          <w:numId w:val="2"/>
        </w:numPr>
        <w:spacing w:line="360" w:lineRule="auto"/>
      </w:pPr>
      <w:r>
        <w:t>Активно участване в проекти и извънкласни дейности;</w:t>
      </w:r>
    </w:p>
    <w:p w:rsidR="003C26D7" w:rsidRDefault="003C26D7" w:rsidP="00396686">
      <w:pPr>
        <w:pStyle w:val="a4"/>
        <w:numPr>
          <w:ilvl w:val="0"/>
          <w:numId w:val="2"/>
        </w:numPr>
        <w:spacing w:line="360" w:lineRule="auto"/>
      </w:pPr>
      <w:r>
        <w:t>Участие и класиране в национални състезания, олимипиади, пленери, конкурси и др.;</w:t>
      </w:r>
    </w:p>
    <w:p w:rsidR="003C26D7" w:rsidRDefault="003C26D7" w:rsidP="00396686">
      <w:pPr>
        <w:pStyle w:val="a4"/>
        <w:numPr>
          <w:ilvl w:val="0"/>
          <w:numId w:val="2"/>
        </w:numPr>
        <w:spacing w:line="360" w:lineRule="auto"/>
      </w:pPr>
      <w:r>
        <w:t>Публикации в училищния алманах;</w:t>
      </w:r>
    </w:p>
    <w:p w:rsidR="003C26D7" w:rsidRDefault="003C26D7" w:rsidP="00396686">
      <w:pPr>
        <w:pStyle w:val="a4"/>
        <w:numPr>
          <w:ilvl w:val="0"/>
          <w:numId w:val="2"/>
        </w:numPr>
        <w:spacing w:line="360" w:lineRule="auto"/>
      </w:pPr>
      <w:r>
        <w:t>Участие в тематични изложби, организирани в СУ „Любен Каравелов”;</w:t>
      </w:r>
    </w:p>
    <w:p w:rsidR="003C26D7" w:rsidRDefault="003C26D7" w:rsidP="00396686">
      <w:pPr>
        <w:pStyle w:val="a4"/>
        <w:numPr>
          <w:ilvl w:val="0"/>
          <w:numId w:val="1"/>
        </w:numPr>
        <w:spacing w:line="360" w:lineRule="auto"/>
      </w:pPr>
      <w:r>
        <w:t>Наличие на награди и поощрения от ръководството на училището, от класен ръководител  или от други преподаватели /поставени значки в ел. дневник/;</w:t>
      </w:r>
    </w:p>
    <w:p w:rsidR="003C26D7" w:rsidRDefault="003C26D7" w:rsidP="00396686">
      <w:pPr>
        <w:pStyle w:val="a4"/>
        <w:spacing w:line="360" w:lineRule="auto"/>
        <w:ind w:left="7104" w:firstLine="684"/>
      </w:pPr>
      <w:r>
        <w:t>/до 10 т./</w:t>
      </w:r>
    </w:p>
    <w:p w:rsidR="00396686" w:rsidRDefault="00396686" w:rsidP="00396686">
      <w:pPr>
        <w:pStyle w:val="a4"/>
        <w:numPr>
          <w:ilvl w:val="0"/>
          <w:numId w:val="1"/>
        </w:numPr>
        <w:spacing w:line="360" w:lineRule="auto"/>
      </w:pPr>
      <w:r>
        <w:t>Липса на санкции наложение по решение на педагогическия съвет;</w:t>
      </w:r>
    </w:p>
    <w:p w:rsidR="00396686" w:rsidRDefault="00396686" w:rsidP="00396686">
      <w:pPr>
        <w:pStyle w:val="a4"/>
        <w:numPr>
          <w:ilvl w:val="0"/>
          <w:numId w:val="1"/>
        </w:numPr>
        <w:spacing w:line="360" w:lineRule="auto"/>
      </w:pPr>
      <w:r>
        <w:t>Наличие на отсъствия по неуважителни причини</w:t>
      </w:r>
      <w:r>
        <w:tab/>
      </w:r>
      <w:r>
        <w:tab/>
      </w:r>
      <w:r>
        <w:tab/>
        <w:t>/до 10 т./</w:t>
      </w:r>
    </w:p>
    <w:p w:rsidR="00396686" w:rsidRDefault="00396686" w:rsidP="00396686">
      <w:pPr>
        <w:spacing w:line="360" w:lineRule="auto"/>
        <w:ind w:left="360"/>
      </w:pPr>
      <w:r>
        <w:t>Общ брой точки за всеки ученик до 50 т.</w:t>
      </w:r>
    </w:p>
    <w:p w:rsidR="00396686" w:rsidRDefault="00396686" w:rsidP="00396686">
      <w:pPr>
        <w:spacing w:line="360" w:lineRule="auto"/>
        <w:ind w:firstLine="360"/>
      </w:pPr>
      <w:r>
        <w:t>При равен брой точки се прилага жребии за включване в националната програма.</w:t>
      </w:r>
    </w:p>
    <w:p w:rsidR="00396686" w:rsidRDefault="00396686" w:rsidP="00396686">
      <w:pPr>
        <w:spacing w:line="360" w:lineRule="auto"/>
        <w:ind w:firstLine="360"/>
      </w:pPr>
      <w:r>
        <w:t>Таблица с измерими то</w:t>
      </w:r>
      <w:r w:rsidR="00C70A11">
        <w:rPr>
          <w:lang w:val="be-BY"/>
        </w:rPr>
        <w:t>ч</w:t>
      </w:r>
      <w:bookmarkStart w:id="0" w:name="_GoBack"/>
      <w:bookmarkEnd w:id="0"/>
      <w:r>
        <w:t>ки: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11"/>
        <w:gridCol w:w="1370"/>
        <w:gridCol w:w="1557"/>
        <w:gridCol w:w="1558"/>
        <w:gridCol w:w="1558"/>
        <w:gridCol w:w="1434"/>
      </w:tblGrid>
      <w:tr w:rsidR="00396686" w:rsidTr="00396686">
        <w:tc>
          <w:tcPr>
            <w:tcW w:w="1811" w:type="dxa"/>
          </w:tcPr>
          <w:p w:rsidR="00396686" w:rsidRDefault="00396686" w:rsidP="00396686">
            <w:pPr>
              <w:spacing w:line="360" w:lineRule="auto"/>
            </w:pPr>
            <w:r>
              <w:t>Имена на ученика</w:t>
            </w:r>
          </w:p>
        </w:tc>
        <w:tc>
          <w:tcPr>
            <w:tcW w:w="1370" w:type="dxa"/>
          </w:tcPr>
          <w:p w:rsidR="00396686" w:rsidRDefault="00396686" w:rsidP="00396686">
            <w:pPr>
              <w:spacing w:line="360" w:lineRule="auto"/>
            </w:pPr>
            <w:r>
              <w:t>т. 2</w:t>
            </w:r>
          </w:p>
        </w:tc>
        <w:tc>
          <w:tcPr>
            <w:tcW w:w="1557" w:type="dxa"/>
          </w:tcPr>
          <w:p w:rsidR="00396686" w:rsidRDefault="00396686" w:rsidP="00396686">
            <w:pPr>
              <w:spacing w:line="360" w:lineRule="auto"/>
            </w:pPr>
            <w:r>
              <w:t>т. 3</w:t>
            </w:r>
          </w:p>
        </w:tc>
        <w:tc>
          <w:tcPr>
            <w:tcW w:w="1558" w:type="dxa"/>
          </w:tcPr>
          <w:p w:rsidR="00396686" w:rsidRDefault="00396686" w:rsidP="00396686">
            <w:pPr>
              <w:spacing w:line="360" w:lineRule="auto"/>
            </w:pPr>
            <w:r>
              <w:t>т. 4</w:t>
            </w:r>
          </w:p>
        </w:tc>
        <w:tc>
          <w:tcPr>
            <w:tcW w:w="1558" w:type="dxa"/>
          </w:tcPr>
          <w:p w:rsidR="00396686" w:rsidRDefault="00396686" w:rsidP="00396686">
            <w:pPr>
              <w:spacing w:line="360" w:lineRule="auto"/>
            </w:pPr>
            <w:r>
              <w:t>т. 5</w:t>
            </w:r>
          </w:p>
        </w:tc>
        <w:tc>
          <w:tcPr>
            <w:tcW w:w="1434" w:type="dxa"/>
          </w:tcPr>
          <w:p w:rsidR="00396686" w:rsidRDefault="00396686" w:rsidP="00396686">
            <w:pPr>
              <w:spacing w:line="360" w:lineRule="auto"/>
            </w:pPr>
            <w:r>
              <w:t>т. 6</w:t>
            </w:r>
          </w:p>
        </w:tc>
      </w:tr>
      <w:tr w:rsidR="00396686" w:rsidTr="00396686">
        <w:tc>
          <w:tcPr>
            <w:tcW w:w="1811" w:type="dxa"/>
          </w:tcPr>
          <w:p w:rsidR="00396686" w:rsidRDefault="00396686" w:rsidP="00396686">
            <w:pPr>
              <w:spacing w:line="360" w:lineRule="auto"/>
            </w:pPr>
          </w:p>
        </w:tc>
        <w:tc>
          <w:tcPr>
            <w:tcW w:w="1370" w:type="dxa"/>
          </w:tcPr>
          <w:p w:rsidR="00396686" w:rsidRDefault="00396686" w:rsidP="00396686">
            <w:pPr>
              <w:spacing w:line="360" w:lineRule="auto"/>
            </w:pPr>
            <w:r>
              <w:t>макс. 10 т.</w:t>
            </w:r>
          </w:p>
        </w:tc>
        <w:tc>
          <w:tcPr>
            <w:tcW w:w="1557" w:type="dxa"/>
          </w:tcPr>
          <w:p w:rsidR="00396686" w:rsidRDefault="00396686" w:rsidP="00396686">
            <w:pPr>
              <w:spacing w:line="360" w:lineRule="auto"/>
            </w:pPr>
            <w:r>
              <w:t>макс. 10 т.</w:t>
            </w:r>
          </w:p>
        </w:tc>
        <w:tc>
          <w:tcPr>
            <w:tcW w:w="1558" w:type="dxa"/>
          </w:tcPr>
          <w:p w:rsidR="00396686" w:rsidRDefault="00396686" w:rsidP="00396686">
            <w:pPr>
              <w:spacing w:line="360" w:lineRule="auto"/>
            </w:pPr>
            <w:r>
              <w:t>макс. 10 т.</w:t>
            </w:r>
          </w:p>
        </w:tc>
        <w:tc>
          <w:tcPr>
            <w:tcW w:w="1558" w:type="dxa"/>
          </w:tcPr>
          <w:p w:rsidR="00396686" w:rsidRDefault="00396686" w:rsidP="00396686">
            <w:pPr>
              <w:spacing w:line="360" w:lineRule="auto"/>
            </w:pPr>
            <w:r>
              <w:t>макс. 10 т.</w:t>
            </w:r>
          </w:p>
        </w:tc>
        <w:tc>
          <w:tcPr>
            <w:tcW w:w="1434" w:type="dxa"/>
          </w:tcPr>
          <w:p w:rsidR="00396686" w:rsidRPr="00396686" w:rsidRDefault="00396686" w:rsidP="00396686">
            <w:pPr>
              <w:spacing w:line="360" w:lineRule="auto"/>
              <w:rPr>
                <w:b/>
              </w:rPr>
            </w:pPr>
            <w:r>
              <w:t>макс. 10 т.</w:t>
            </w:r>
          </w:p>
        </w:tc>
      </w:tr>
      <w:tr w:rsidR="00396686" w:rsidTr="00396686">
        <w:tc>
          <w:tcPr>
            <w:tcW w:w="1811" w:type="dxa"/>
          </w:tcPr>
          <w:p w:rsidR="00396686" w:rsidRDefault="00396686" w:rsidP="00396686">
            <w:pPr>
              <w:spacing w:line="360" w:lineRule="auto"/>
            </w:pPr>
            <w:r>
              <w:t>...</w:t>
            </w:r>
          </w:p>
        </w:tc>
        <w:tc>
          <w:tcPr>
            <w:tcW w:w="1370" w:type="dxa"/>
          </w:tcPr>
          <w:p w:rsidR="00396686" w:rsidRDefault="00396686" w:rsidP="00396686">
            <w:pPr>
              <w:spacing w:line="360" w:lineRule="auto"/>
            </w:pPr>
            <w:r>
              <w:t>...</w:t>
            </w:r>
          </w:p>
        </w:tc>
        <w:tc>
          <w:tcPr>
            <w:tcW w:w="1557" w:type="dxa"/>
          </w:tcPr>
          <w:p w:rsidR="00396686" w:rsidRDefault="00396686" w:rsidP="00396686">
            <w:pPr>
              <w:spacing w:line="360" w:lineRule="auto"/>
            </w:pPr>
            <w:r>
              <w:t>...</w:t>
            </w:r>
          </w:p>
        </w:tc>
        <w:tc>
          <w:tcPr>
            <w:tcW w:w="1558" w:type="dxa"/>
          </w:tcPr>
          <w:p w:rsidR="00396686" w:rsidRDefault="00396686" w:rsidP="00396686">
            <w:pPr>
              <w:spacing w:line="360" w:lineRule="auto"/>
            </w:pPr>
            <w:r>
              <w:t>...</w:t>
            </w:r>
          </w:p>
        </w:tc>
        <w:tc>
          <w:tcPr>
            <w:tcW w:w="1558" w:type="dxa"/>
          </w:tcPr>
          <w:p w:rsidR="00396686" w:rsidRDefault="00396686" w:rsidP="00396686">
            <w:pPr>
              <w:spacing w:line="360" w:lineRule="auto"/>
            </w:pPr>
            <w:r>
              <w:t>...</w:t>
            </w:r>
          </w:p>
        </w:tc>
        <w:tc>
          <w:tcPr>
            <w:tcW w:w="1434" w:type="dxa"/>
          </w:tcPr>
          <w:p w:rsidR="00396686" w:rsidRDefault="00396686" w:rsidP="00396686">
            <w:pPr>
              <w:spacing w:line="360" w:lineRule="auto"/>
            </w:pPr>
            <w:r>
              <w:t>...</w:t>
            </w:r>
          </w:p>
        </w:tc>
      </w:tr>
      <w:tr w:rsidR="00396686" w:rsidTr="00396686">
        <w:tc>
          <w:tcPr>
            <w:tcW w:w="1811" w:type="dxa"/>
          </w:tcPr>
          <w:p w:rsidR="00396686" w:rsidRDefault="00396686" w:rsidP="00396686">
            <w:pPr>
              <w:spacing w:line="360" w:lineRule="auto"/>
            </w:pPr>
            <w:r>
              <w:t>...</w:t>
            </w:r>
          </w:p>
        </w:tc>
        <w:tc>
          <w:tcPr>
            <w:tcW w:w="1370" w:type="dxa"/>
          </w:tcPr>
          <w:p w:rsidR="00396686" w:rsidRDefault="00396686" w:rsidP="00396686">
            <w:pPr>
              <w:spacing w:line="360" w:lineRule="auto"/>
            </w:pPr>
            <w:r>
              <w:t>...</w:t>
            </w:r>
          </w:p>
        </w:tc>
        <w:tc>
          <w:tcPr>
            <w:tcW w:w="1557" w:type="dxa"/>
          </w:tcPr>
          <w:p w:rsidR="00396686" w:rsidRDefault="00396686" w:rsidP="00396686">
            <w:pPr>
              <w:spacing w:line="360" w:lineRule="auto"/>
            </w:pPr>
            <w:r>
              <w:t>...</w:t>
            </w:r>
          </w:p>
        </w:tc>
        <w:tc>
          <w:tcPr>
            <w:tcW w:w="1558" w:type="dxa"/>
          </w:tcPr>
          <w:p w:rsidR="00396686" w:rsidRDefault="00396686" w:rsidP="00396686">
            <w:pPr>
              <w:spacing w:line="360" w:lineRule="auto"/>
            </w:pPr>
            <w:r>
              <w:t>...</w:t>
            </w:r>
          </w:p>
        </w:tc>
        <w:tc>
          <w:tcPr>
            <w:tcW w:w="1558" w:type="dxa"/>
          </w:tcPr>
          <w:p w:rsidR="00396686" w:rsidRDefault="00396686" w:rsidP="00396686">
            <w:pPr>
              <w:spacing w:line="360" w:lineRule="auto"/>
            </w:pPr>
            <w:r>
              <w:t>...</w:t>
            </w:r>
          </w:p>
        </w:tc>
        <w:tc>
          <w:tcPr>
            <w:tcW w:w="1434" w:type="dxa"/>
          </w:tcPr>
          <w:p w:rsidR="00396686" w:rsidRDefault="00396686" w:rsidP="00396686">
            <w:pPr>
              <w:spacing w:line="360" w:lineRule="auto"/>
            </w:pPr>
            <w:r>
              <w:t>...</w:t>
            </w:r>
          </w:p>
        </w:tc>
      </w:tr>
    </w:tbl>
    <w:p w:rsidR="00396686" w:rsidRDefault="00396686" w:rsidP="00396686">
      <w:pPr>
        <w:spacing w:line="360" w:lineRule="auto"/>
        <w:ind w:firstLine="360"/>
      </w:pPr>
      <w:r>
        <w:t>По указания на МОН за училища с над 150 ученици, училището може да включи до 7% от всички ученици в дневна форма на обучение. Бройката, която се формира за СУ „Любен Каравелов” е 22 ученици.</w:t>
      </w:r>
    </w:p>
    <w:p w:rsidR="00396686" w:rsidRPr="003C26D7" w:rsidRDefault="00396686" w:rsidP="00BA6453">
      <w:pPr>
        <w:spacing w:line="360" w:lineRule="auto"/>
        <w:ind w:firstLine="360"/>
      </w:pPr>
      <w:r>
        <w:t>Класираните /до 22 ученици/ ще бъдат обявени на 7.07.2021 г.</w:t>
      </w:r>
    </w:p>
    <w:sectPr w:rsidR="00396686" w:rsidRPr="003C26D7" w:rsidSect="006E7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7CAC"/>
    <w:multiLevelType w:val="hybridMultilevel"/>
    <w:tmpl w:val="A7E69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97713"/>
    <w:multiLevelType w:val="hybridMultilevel"/>
    <w:tmpl w:val="E30845D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2633A"/>
    <w:rsid w:val="00034B50"/>
    <w:rsid w:val="000D0E3A"/>
    <w:rsid w:val="000E4EDE"/>
    <w:rsid w:val="00137B3B"/>
    <w:rsid w:val="00146A66"/>
    <w:rsid w:val="00177F81"/>
    <w:rsid w:val="001F4D96"/>
    <w:rsid w:val="002079CA"/>
    <w:rsid w:val="002D0AEA"/>
    <w:rsid w:val="0032633A"/>
    <w:rsid w:val="00396686"/>
    <w:rsid w:val="003C26D7"/>
    <w:rsid w:val="00437730"/>
    <w:rsid w:val="00446923"/>
    <w:rsid w:val="0045399C"/>
    <w:rsid w:val="00480F49"/>
    <w:rsid w:val="004A74E4"/>
    <w:rsid w:val="00600E14"/>
    <w:rsid w:val="006E7A82"/>
    <w:rsid w:val="00A7383D"/>
    <w:rsid w:val="00A91C49"/>
    <w:rsid w:val="00BA6453"/>
    <w:rsid w:val="00C70A11"/>
    <w:rsid w:val="00D63A10"/>
    <w:rsid w:val="00E41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D63A10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3">
    <w:name w:val="Hyperlink"/>
    <w:basedOn w:val="a0"/>
    <w:uiPriority w:val="99"/>
    <w:semiHidden/>
    <w:unhideWhenUsed/>
    <w:rsid w:val="00D63A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C26D7"/>
    <w:pPr>
      <w:ind w:left="720"/>
      <w:contextualSpacing/>
    </w:pPr>
  </w:style>
  <w:style w:type="table" w:styleId="a5">
    <w:name w:val="Table Grid"/>
    <w:basedOn w:val="a1"/>
    <w:uiPriority w:val="39"/>
    <w:rsid w:val="003966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5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lkaravelov@abv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Greta</cp:lastModifiedBy>
  <cp:revision>3</cp:revision>
  <cp:lastPrinted>2018-11-22T13:55:00Z</cp:lastPrinted>
  <dcterms:created xsi:type="dcterms:W3CDTF">2021-06-29T13:21:00Z</dcterms:created>
  <dcterms:modified xsi:type="dcterms:W3CDTF">2021-06-30T14:44:00Z</dcterms:modified>
</cp:coreProperties>
</file>